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必修5\\3.4.1.TIF"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20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7513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1.理解基本不等式的内容及证明.2.能熟练运用基本不等式来比较两个实数的大小.3.能初步运用基本不等式证明简单的不等式．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8.7pt;width:238.3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重要不等式及证明</w:t>
      </w:r>
    </w:p>
    <w:p>
      <w:pPr>
        <w:pStyle w:val="10"/>
        <w:tabs>
          <w:tab w:val="left" w:pos="7513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  <w:u w:val="single"/>
        </w:rPr>
        <w:t>≥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(当且仅当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</w:rPr>
        <w:t>时取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)．请证明此结论．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时取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”．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基本不等式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1．内容：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＞0，当且仅当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2．证明：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，当且仅当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3．两种理解：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(1)算术平均数与几何平均数：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的算术平均数为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，几何平均数为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；基本不等式可叙述为两个正数的算术平均数</w:t>
      </w:r>
      <w:r>
        <w:rPr>
          <w:rFonts w:ascii="Times New Roman" w:hAnsi="Times New Roman" w:cs="Times New Roman"/>
          <w:u w:val="single"/>
        </w:rPr>
        <w:t>不小于</w:t>
      </w:r>
      <w:r>
        <w:rPr>
          <w:rFonts w:ascii="Times New Roman" w:hAnsi="Times New Roman" w:cs="Times New Roman"/>
        </w:rPr>
        <w:t>它们的几何平均数．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(2)几何意义：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必修5\\A132.TIF"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85.7pt;width:88.3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如图所示，以长度为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为直径作圆，在直径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上取一点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，过点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作垂直于直径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的弦</w:t>
      </w:r>
      <w:r>
        <w:rPr>
          <w:rFonts w:ascii="Times New Roman" w:hAnsi="Times New Roman" w:cs="Times New Roman"/>
          <w:i/>
        </w:rPr>
        <w:t>DD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，连接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DB</w:t>
      </w:r>
      <w:r>
        <w:rPr>
          <w:rFonts w:ascii="Times New Roman" w:hAnsi="Times New Roman" w:cs="Times New Roman"/>
        </w:rPr>
        <w:t>，易证Rt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ACD</w:t>
      </w:r>
      <w:r>
        <w:rPr>
          <w:rFonts w:ascii="Times New Roman" w:hAnsi="Times New Roman" w:cs="Times New Roman"/>
        </w:rPr>
        <w:t xml:space="preserve"> </w:t>
      </w:r>
      <w:r>
        <w:rPr>
          <w:rFonts w:hAnsi="宋体" w:cs="Times New Roman"/>
        </w:rPr>
        <w:t>∽</w:t>
      </w:r>
      <w:r>
        <w:rPr>
          <w:rFonts w:ascii="Times New Roman" w:hAnsi="Times New Roman" w:cs="Times New Roman"/>
        </w:rPr>
        <w:t xml:space="preserve"> Rt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DCB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</w:rPr>
        <w:t>，即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这个圆的半径为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，显然它大于或等于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，当且仅当点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与圆心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重合，即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基本不等式的常用推论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同号)；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(3)当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&gt;0时，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>；当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&lt;0时，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u w:val="single"/>
        </w:rPr>
        <w:t>－2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  <w:u w:val="single"/>
        </w:rPr>
        <w:t>ab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bc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ca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40.7pt;width:238.3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利用基本不等式比较大小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设0&lt;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，则下列不等式中正确的是(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方法一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，排除A、C两项．又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)&gt;0，即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，排除D项，故选B.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＝8，则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若给定的代数式中既有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和式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又有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积式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，这便是应用基本不等式的题眼，可考虑是否利用基本不等式解决；在应用基本不等式时一定要注意是否满足条件，即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＞0，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＞0，同时注意能否取等号．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＞0，则下列不等式中，恒成立的是(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＞2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对于A，应该为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，漏等号，故A错误；对于B，当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＜0时，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＞0，但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，故B不成立；对于C，当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＜0时，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＞0，故C不成立；对于D，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＞0，则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)·\f(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＝2.当且仅当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时，取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，故D正确．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用基本不等式证明不等式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为正数，且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＝1，证明：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9.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＝3＋(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3＋2＋2＋2＝9.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在利用基本不等式证明的过程中，常需要把数、式合理地拆成两项或多项或恒等地变形配凑成适当的数、式，以便于利用基本不等式．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为正数，且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证明：(1－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)(1－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)(1－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)(1－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)(1－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＝8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40.7pt;width:238.3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1．若0＜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＜1,0＜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＜1，且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，2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中最大的一个是(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＜1,0＜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＞2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四个数中最大的应从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中选择．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－1)．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＜1,0＜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－1)＜0，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－1)＜0，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)＜0，即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最大．故选D.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是实数，且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＝3，则2</w:t>
      </w:r>
      <w:r>
        <w:rPr>
          <w:rFonts w:ascii="Times New Roman" w:hAnsi="Times New Roman" w:cs="Times New Roman"/>
          <w:i/>
          <w:vertAlign w:val="superscript"/>
        </w:rPr>
        <w:t>a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  <w:vertAlign w:val="superscript"/>
        </w:rPr>
        <w:t>b</w:t>
      </w:r>
      <w:r>
        <w:rPr>
          <w:rFonts w:ascii="Times New Roman" w:hAnsi="Times New Roman" w:cs="Times New Roman"/>
        </w:rPr>
        <w:t>的最小值是(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A．6  B．4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C．2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D．8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a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  <w:vertAlign w:val="superscript"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·2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3．不等式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＋4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中，等号成立的条件为________．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＋4＝0，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＞1，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\r(lg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·lg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(lg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＋lg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 xml:space="preserve">＝lg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，则它们的大小关系是________．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P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lg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＞lg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(lg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＋lg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lg 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＝lg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＜lg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9.7pt;width:239.1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1．两个不等式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楷体_GB2312" w:cs="Times New Roman"/>
        </w:rPr>
        <w:t>2</w:t>
      </w:r>
      <w:r>
        <w:rPr>
          <w:rFonts w:ascii="Times New Roman" w:hAnsi="Times New Roman" w:eastAsia="楷体_GB2312" w:cs="Times New Roman"/>
          <w:i/>
        </w:rPr>
        <w:t>ab</w:t>
      </w:r>
      <w:r>
        <w:rPr>
          <w:rFonts w:ascii="Times New Roman" w:hAnsi="Times New Roman" w:eastAsia="楷体_GB2312" w:cs="Times New Roman"/>
        </w:rPr>
        <w:t>与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Times New Roman" w:hAnsi="Times New Roman" w:eastAsia="楷体_GB2312" w:cs="Times New Roman"/>
          <w:i/>
        </w:rPr>
        <w:instrText xml:space="preserve">ab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都是带有等号的不等式，对于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当且仅当</w:t>
      </w:r>
      <w:r>
        <w:rPr>
          <w:rFonts w:hAnsi="宋体" w:cs="Times New Roman"/>
        </w:rPr>
        <w:t>…</w:t>
      </w:r>
      <w:r>
        <w:rPr>
          <w:rFonts w:ascii="Times New Roman" w:hAnsi="Times New Roman" w:eastAsia="楷体_GB2312" w:cs="Times New Roman"/>
        </w:rPr>
        <w:t>时，取</w:t>
      </w:r>
      <w:r>
        <w:rPr>
          <w:rFonts w:hAnsi="宋体" w:cs="Times New Roman"/>
        </w:rPr>
        <w:t>‘</w:t>
      </w:r>
      <w:r>
        <w:rPr>
          <w:rFonts w:ascii="Times New Roman" w:hAnsi="Times New Roman" w:eastAsia="楷体_GB2312" w:cs="Times New Roman"/>
        </w:rPr>
        <w:t>＝</w:t>
      </w:r>
      <w:r>
        <w:rPr>
          <w:rFonts w:hAnsi="宋体" w:cs="Times New Roman"/>
        </w:rPr>
        <w:t>’”</w:t>
      </w:r>
      <w:r>
        <w:rPr>
          <w:rFonts w:ascii="Times New Roman" w:hAnsi="Times New Roman" w:eastAsia="楷体_GB2312" w:cs="Times New Roman"/>
        </w:rPr>
        <w:t>这句话的含义要有正确的理解．一方面：当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时，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Times New Roman" w:hAnsi="Times New Roman" w:eastAsia="楷体_GB2312" w:cs="Times New Roman"/>
          <w:i/>
        </w:rPr>
        <w:instrText xml:space="preserve">ab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；另一方面：当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Times New Roman" w:hAnsi="Times New Roman" w:eastAsia="楷体_GB2312" w:cs="Times New Roman"/>
          <w:i/>
        </w:rPr>
        <w:instrText xml:space="preserve">ab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时，也有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2．由基本不等式变形得到的常见的结论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 xml:space="preserve"> (1)</w:t>
      </w:r>
      <w:r>
        <w:rPr>
          <w:rFonts w:ascii="Times New Roman" w:hAnsi="Times New Roman" w:eastAsia="楷体_GB2312" w:cs="Times New Roman"/>
          <w:i/>
        </w:rPr>
        <w:t>ab</w:t>
      </w:r>
      <w:r>
        <w:rPr>
          <w:rFonts w:hAnsi="宋体" w:cs="Times New Roman"/>
        </w:rPr>
        <w:t>≤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\b\lc\(\rc\)(\a\vs4\al\co1(\f(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b,</w:instrText>
      </w:r>
      <w:r>
        <w:rPr>
          <w:rFonts w:ascii="Times New Roman" w:hAnsi="Times New Roman" w:eastAsia="楷体_GB2312" w:cs="Times New Roman"/>
        </w:rPr>
        <w:instrText xml:space="preserve">2)))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R</w:t>
      </w:r>
      <w:r>
        <w:rPr>
          <w:rFonts w:ascii="Times New Roman" w:hAnsi="Times New Roman" w:eastAsia="楷体_GB2312" w:cs="Times New Roman"/>
        </w:rPr>
        <w:t>)；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Times New Roman" w:hAnsi="Times New Roman" w:eastAsia="楷体_GB2312" w:cs="Times New Roman"/>
          <w:i/>
        </w:rPr>
        <w:instrText xml:space="preserve">ab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楷体_GB2312" w:cs="Times New Roman"/>
        </w:rPr>
        <w:t xml:space="preserve"> 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 xml:space="preserve"> 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R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)；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b,a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a,b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楷体_GB2312" w:cs="Times New Roman"/>
        </w:rPr>
        <w:t>2(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同号)；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(4)(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\b\lc\(\rc\)(\a\vs4\al\co1(\f(1</w:instrText>
      </w:r>
      <w:r>
        <w:rPr>
          <w:rFonts w:ascii="Times New Roman" w:hAnsi="Times New Roman" w:eastAsia="楷体_GB2312" w:cs="Times New Roman"/>
          <w:i/>
        </w:rPr>
        <w:instrText xml:space="preserve">,a</w:instrText>
      </w:r>
      <w:r>
        <w:rPr>
          <w:rFonts w:ascii="Times New Roman" w:hAnsi="Times New Roman" w:eastAsia="楷体_GB2312" w:cs="Times New Roman"/>
        </w:rPr>
        <w:instrText xml:space="preserve">)＋\f(1</w:instrText>
      </w:r>
      <w:r>
        <w:rPr>
          <w:rFonts w:ascii="Times New Roman" w:hAnsi="Times New Roman" w:eastAsia="楷体_GB2312" w:cs="Times New Roman"/>
          <w:i/>
        </w:rPr>
        <w:instrText xml:space="preserve">,b</w:instrText>
      </w:r>
      <w:r>
        <w:rPr>
          <w:rFonts w:ascii="Times New Roman" w:hAnsi="Times New Roman" w:eastAsia="楷体_GB2312" w:cs="Times New Roman"/>
        </w:rPr>
        <w:instrText xml:space="preserve">)))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楷体_GB2312" w:cs="Times New Roman"/>
        </w:rPr>
        <w:t>4(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R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)；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(5)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楷体_GB2312" w:cs="Times New Roman"/>
          <w:i/>
        </w:rPr>
        <w:t>ab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bc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ca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R</w:t>
      </w:r>
      <w:r>
        <w:rPr>
          <w:rFonts w:ascii="Times New Roman" w:hAnsi="Times New Roman" w:eastAsia="楷体_GB2312" w:cs="Times New Roman"/>
        </w:rPr>
        <w:t>)．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41.15pt;width:238.3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1．给出下列条件：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＞0；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＜0；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＜0，其中能使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2成立的条件有(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A．1个  B．2个  C．3个  D．4个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均为正数时，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2，故只须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同号即可，</w:t>
      </w:r>
      <w:r>
        <w:rPr>
          <w:rFonts w:hAnsi="宋体" w:eastAsia="仿宋_GB2312" w:cs="Times New Roman"/>
        </w:rPr>
        <w:t>∴①③④</w:t>
      </w:r>
      <w:r>
        <w:rPr>
          <w:rFonts w:ascii="Times New Roman" w:hAnsi="Times New Roman" w:eastAsia="仿宋_GB2312" w:cs="Times New Roman"/>
        </w:rPr>
        <w:t>均可以．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}的各项均为正数，公比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1，设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·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7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的大小关系是(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Q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D．无法确定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7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，则判断大小关系：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________2|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|.(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B．＝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D．＞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由基本不等式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＋|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||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|＝2|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4．若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＝2，则(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 xml:space="preserve">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)＋2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5．若2</w:t>
      </w:r>
      <w:r>
        <w:rPr>
          <w:rFonts w:ascii="Times New Roman" w:hAnsi="Times New Roman" w:cs="Times New Roman"/>
          <w:i/>
          <w:vertAlign w:val="superscript"/>
        </w:rPr>
        <w:t>m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＜2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，则点(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)必在(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＝1的左下方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＝1的右上方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＝1的左下方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＝1的右上方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＞2</w:t>
      </w:r>
      <w:r>
        <w:rPr>
          <w:rFonts w:ascii="Times New Roman" w:hAnsi="Times New Roman" w:eastAsia="仿宋_GB2312" w:cs="Times New Roman"/>
          <w:i/>
          <w:vertAlign w:val="superscript"/>
        </w:rPr>
        <w:t>m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·4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＜1，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＝1的左下方．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\b\lc\(\rc\)(\a\vs4\al\co1(\f(2</w:instrText>
      </w:r>
      <w:r>
        <w:rPr>
          <w:rFonts w:ascii="Times New Roman" w:hAnsi="Times New Roman" w:cs="Times New Roman"/>
          <w:i/>
        </w:rPr>
        <w:instrText xml:space="preserve">ab,a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的大小关系是(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ab,a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ab,</w:instrText>
      </w:r>
      <w:r>
        <w:rPr>
          <w:rFonts w:ascii="Times New Roman" w:hAnsi="Times New Roman" w:eastAsia="仿宋_GB2312" w:cs="Times New Roman"/>
        </w:rPr>
        <w:instrText xml:space="preserve">2\r(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为减函数，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ab,a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)＝ln </w:t>
      </w:r>
      <w:r>
        <w:rPr>
          <w:rFonts w:ascii="Times New Roman" w:hAnsi="Times New Roman" w:cs="Times New Roman"/>
          <w:i/>
        </w:rPr>
        <w:t>x,</w:t>
      </w:r>
      <w:r>
        <w:rPr>
          <w:rFonts w:ascii="Times New Roman" w:hAnsi="Times New Roman" w:cs="Times New Roman"/>
        </w:rPr>
        <w:t>0＜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))，则下列关系式中正确的是(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p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q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)＝ln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在(0，＋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)上为增函数，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)，即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(ln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＋ln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ln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ln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＝ln(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.选C.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8．设正数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－2＞0成立，若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＞0，则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log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________log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＞</w:t>
      </w:r>
      <w:r>
        <w:rPr>
          <w:rFonts w:hAnsi="宋体" w:cs="Times New Roman"/>
        </w:rPr>
        <w:t>”“≥”“≤”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≤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＜－2(舍)，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是增函数，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为非零实数，给出不等式：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ab,a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2.其中恒成立的不等式的是________．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①②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由重要不等式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，可知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正确；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ab,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，可知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正确；当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＝－1时，不等式的左边为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＝－1，右边为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，可知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不正确；当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＝－1时，可知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不正确．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Symbol" w:hAnsi="Symbol" w:cs="Times New Roman"/>
        </w:rPr>
        <w:instrText xml:space="preserve">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的大小关系是______________．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Symbol" w:hAnsi="Symbol" w:cs="Times New Roman"/>
        </w:rPr>
        <w:instrText xml:space="preserve">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，即2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为正数，证明：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3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左式＝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)＋\f(3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)＋\f(3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)＋\f(2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)－1))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)＋\f(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)＋\f(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)＋\f(2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－3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\r(\f(2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)·\f(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＋2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\r(\f(3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)·\f(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＋2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\r(\f(3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)·\f(2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－3＝3，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＝9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都是非负实数，试比较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)的大小．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对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分别利用不等式2(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，即可比较出二者的大小．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都是非负实数，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)，当且仅当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)，当且仅当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时，等号成立，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)，当且仅当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＋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)＋(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＋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)＋(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＋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)]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)，当且仅当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时，等号成立．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＝0，且0＜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＜1，求证：log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perscript"/>
        </w:rPr>
        <w:t>y</w:t>
      </w:r>
      <w:r>
        <w:rPr>
          <w:rFonts w:ascii="Times New Roman" w:hAnsi="Times New Roman" w:cs="Times New Roman"/>
        </w:rPr>
        <w:t>)＜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＋log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y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y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＋</w:t>
      </w:r>
      <w:r>
        <w:rPr>
          <w:rFonts w:ascii="Times New Roman" w:hAnsi="Times New Roman" w:eastAsia="仿宋_GB2312" w:cs="Times New Roman"/>
          <w:i/>
          <w:vertAlign w:val="superscript"/>
        </w:rPr>
        <w:t>y</w:t>
      </w:r>
      <w:r>
        <w:rPr>
          <w:rFonts w:ascii="Times New Roman" w:hAnsi="Times New Roman" w:eastAsia="仿宋_GB2312" w:cs="Times New Roman"/>
        </w:rPr>
        <w:t>＋log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)＋log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y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)＋log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</w:rPr>
        <w:t>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又上式中等号不能同时取到，所以原不等式得证．</w:t>
      </w:r>
    </w:p>
    <w:p>
      <w:r>
        <w:br w:type="page"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5CE085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3.4.1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file:///\\&#36158;&#25991;\&#36158;&#25991;\&#20614;&#25991;&#20214;\2016&#28304;&#25991;&#20214;\&#21019;&#26032;%20&#25968;&#23398;%20&#20154;A%20&#24517;&#20462;5\&#35838;&#26102;&#31934;&#32451;.TIF" TargetMode="External"/><Relationship Id="rId18" Type="http://schemas.openxmlformats.org/officeDocument/2006/relationships/image" Target="media/image7.png"/><Relationship Id="rId17" Type="http://schemas.openxmlformats.org/officeDocument/2006/relationships/image" Target="&#35838;&#22530;&#23567;&#32467;1.tif" TargetMode="External"/><Relationship Id="rId16" Type="http://schemas.openxmlformats.org/officeDocument/2006/relationships/image" Target="media/image6.png"/><Relationship Id="rId15" Type="http://schemas.openxmlformats.org/officeDocument/2006/relationships/image" Target="file:///\\&#36158;&#25991;\&#36158;&#25991;\&#20614;&#25991;&#20214;\2016&#28304;&#25991;&#20214;\&#21019;&#26032;%20&#25968;&#23398;%20&#20154;A%20&#24517;&#20462;5\&#24403;&#22530;&#26816;&#27979;.TIF" TargetMode="External"/><Relationship Id="rId14" Type="http://schemas.openxmlformats.org/officeDocument/2006/relationships/image" Target="media/image5.png"/><Relationship Id="rId13" Type="http://schemas.openxmlformats.org/officeDocument/2006/relationships/image" Target="file:///\\&#36158;&#25991;\&#36158;&#25991;\&#20614;&#25991;&#20214;\2016&#28304;&#25991;&#20214;\&#21019;&#26032;%20&#25968;&#23398;%20&#20154;A%20&#24517;&#20462;5\&#39064;&#22411;&#25506;&#31350;.TIF" TargetMode="External"/><Relationship Id="rId12" Type="http://schemas.openxmlformats.org/officeDocument/2006/relationships/image" Target="media/image4.png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A132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1254</Words>
  <Characters>7150</Characters>
  <Lines>59</Lines>
  <Paragraphs>16</Paragraphs>
  <ScaleCrop>false</ScaleCrop>
  <LinksUpToDate>false</LinksUpToDate>
  <CharactersWithSpaces>8388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2016-04-15T01:58:00Z</dcterms:created>
  <dc:creator>admin</dc:creator>
  <cp:lastModifiedBy>Administrator</cp:lastModifiedBy>
  <dcterms:modified xsi:type="dcterms:W3CDTF">2017-03-14T07:47:06Z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